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3520" w:rsidRPr="000B3F7B" w:rsidRDefault="004B3520" w:rsidP="004B3520">
      <w:pPr>
        <w:pStyle w:val="Balk1"/>
        <w:jc w:val="center"/>
        <w:rPr>
          <w:lang w:val="tr-TR"/>
        </w:rPr>
      </w:pPr>
      <w:r>
        <w:rPr>
          <w:rFonts w:ascii="Calibri" w:hAnsi="Calibri" w:cs="Arial"/>
          <w:noProof/>
          <w:sz w:val="24"/>
          <w:szCs w:val="24"/>
          <w:lang w:eastAsia="en-US"/>
        </w:rPr>
        <mc:AlternateContent>
          <mc:Choice Requires="wps">
            <w:drawing>
              <wp:anchor distT="0" distB="0" distL="114300" distR="114300" simplePos="0" relativeHeight="251661312" behindDoc="0" locked="0" layoutInCell="1" allowOverlap="1" wp14:anchorId="0170B481" wp14:editId="5BC96658">
                <wp:simplePos x="0" y="0"/>
                <wp:positionH relativeFrom="column">
                  <wp:posOffset>5048221</wp:posOffset>
                </wp:positionH>
                <wp:positionV relativeFrom="paragraph">
                  <wp:posOffset>339725</wp:posOffset>
                </wp:positionV>
                <wp:extent cx="1446028" cy="861237"/>
                <wp:effectExtent l="0" t="0" r="0" b="0"/>
                <wp:wrapNone/>
                <wp:docPr id="5" name="Metin Kutusu 5"/>
                <wp:cNvGraphicFramePr/>
                <a:graphic xmlns:a="http://schemas.openxmlformats.org/drawingml/2006/main">
                  <a:graphicData uri="http://schemas.microsoft.com/office/word/2010/wordprocessingShape">
                    <wps:wsp>
                      <wps:cNvSpPr txBox="1"/>
                      <wps:spPr>
                        <a:xfrm>
                          <a:off x="0" y="0"/>
                          <a:ext cx="1446028" cy="861237"/>
                        </a:xfrm>
                        <a:prstGeom prst="rect">
                          <a:avLst/>
                        </a:prstGeom>
                        <a:noFill/>
                        <a:ln w="6350">
                          <a:noFill/>
                        </a:ln>
                      </wps:spPr>
                      <wps:txbx>
                        <w:txbxContent>
                          <w:p w:rsidR="004B3520" w:rsidRPr="000B3F7B" w:rsidRDefault="004B3520" w:rsidP="004B3520">
                            <w:pPr>
                              <w:jc w:val="center"/>
                              <w:rPr>
                                <w:color w:val="002060"/>
                                <w:sz w:val="18"/>
                              </w:rPr>
                            </w:pPr>
                            <w:r w:rsidRPr="000B3F7B">
                              <w:rPr>
                                <w:color w:val="002060"/>
                                <w:sz w:val="18"/>
                              </w:rPr>
                              <w:t xml:space="preserve">THE </w:t>
                            </w:r>
                          </w:p>
                          <w:p w:rsidR="004B3520" w:rsidRPr="000B3F7B" w:rsidRDefault="004B3520" w:rsidP="004B3520">
                            <w:pPr>
                              <w:jc w:val="center"/>
                              <w:rPr>
                                <w:color w:val="002060"/>
                                <w:sz w:val="18"/>
                              </w:rPr>
                            </w:pPr>
                            <w:r w:rsidRPr="000B3F7B">
                              <w:rPr>
                                <w:b/>
                                <w:color w:val="002060"/>
                                <w:sz w:val="36"/>
                              </w:rPr>
                              <w:t>100</w:t>
                            </w:r>
                            <w:r w:rsidRPr="000B3F7B">
                              <w:rPr>
                                <w:b/>
                                <w:color w:val="002060"/>
                                <w:sz w:val="36"/>
                                <w:vertAlign w:val="superscript"/>
                              </w:rPr>
                              <w:t>TH</w:t>
                            </w:r>
                            <w:r w:rsidRPr="000B3F7B">
                              <w:rPr>
                                <w:b/>
                                <w:color w:val="002060"/>
                                <w:sz w:val="36"/>
                              </w:rPr>
                              <w:t xml:space="preserve"> </w:t>
                            </w:r>
                            <w:r w:rsidRPr="000B3F7B">
                              <w:rPr>
                                <w:color w:val="002060"/>
                                <w:sz w:val="18"/>
                              </w:rPr>
                              <w:t>ANNIVERSARY OF OUR REPUBLIC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70B481" id="_x0000_t202" coordsize="21600,21600" o:spt="202" path="m,l,21600r21600,l21600,xe">
                <v:stroke joinstyle="miter"/>
                <v:path gradientshapeok="t" o:connecttype="rect"/>
              </v:shapetype>
              <v:shape id="Metin Kutusu 5" o:spid="_x0000_s1026" type="#_x0000_t202" style="position:absolute;left:0;text-align:left;margin-left:397.5pt;margin-top:26.75pt;width:113.85pt;height:67.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" filled="f" stroked="f" strokeweight=".5pt">
                <v:textbox>
                  <w:txbxContent>
                    <w:p w:rsidR="004B3520" w:rsidRPr="000B3F7B" w:rsidRDefault="004B3520" w:rsidP="004B3520">
                      <w:pPr>
                        <w:jc w:val="center"/>
                        <w:rPr>
                          <w:color w:val="002060"/>
                          <w:sz w:val="18"/>
                        </w:rPr>
                      </w:pPr>
                      <w:r w:rsidRPr="000B3F7B">
                        <w:rPr>
                          <w:color w:val="002060"/>
                          <w:sz w:val="18"/>
                        </w:rPr>
                        <w:t xml:space="preserve">THE </w:t>
                      </w:r>
                    </w:p>
                    <w:p w:rsidR="004B3520" w:rsidRPr="000B3F7B" w:rsidRDefault="004B3520" w:rsidP="004B3520">
                      <w:pPr>
                        <w:jc w:val="center"/>
                        <w:rPr>
                          <w:color w:val="002060"/>
                          <w:sz w:val="18"/>
                        </w:rPr>
                      </w:pPr>
                      <w:r w:rsidRPr="000B3F7B">
                        <w:rPr>
                          <w:b/>
                          <w:color w:val="002060"/>
                          <w:sz w:val="36"/>
                        </w:rPr>
                        <w:t>100</w:t>
                      </w:r>
                      <w:r w:rsidRPr="000B3F7B">
                        <w:rPr>
                          <w:b/>
                          <w:color w:val="002060"/>
                          <w:sz w:val="36"/>
                          <w:vertAlign w:val="superscript"/>
                        </w:rPr>
                        <w:t>TH</w:t>
                      </w:r>
                      <w:r w:rsidRPr="000B3F7B">
                        <w:rPr>
                          <w:b/>
                          <w:color w:val="002060"/>
                          <w:sz w:val="36"/>
                        </w:rPr>
                        <w:t xml:space="preserve"> </w:t>
                      </w:r>
                      <w:r w:rsidRPr="000B3F7B">
                        <w:rPr>
                          <w:color w:val="002060"/>
                          <w:sz w:val="18"/>
                        </w:rPr>
                        <w:t>ANNIVERSARY OF OUR REPUBLIC</w:t>
                      </w:r>
                    </w:p>
                  </w:txbxContent>
                </v:textbox>
              </v:shape>
            </w:pict>
          </mc:Fallback>
        </mc:AlternateContent>
      </w:r>
      <w:r>
        <w:rPr>
          <w:rFonts w:ascii="Calibri" w:hAnsi="Calibri" w:cs="Arial"/>
          <w:noProof/>
          <w:sz w:val="24"/>
          <w:szCs w:val="24"/>
          <w:lang w:eastAsia="en-US"/>
        </w:rPr>
        <mc:AlternateContent>
          <mc:Choice Requires="wps">
            <w:drawing>
              <wp:anchor distT="0" distB="0" distL="114300" distR="114300" simplePos="0" relativeHeight="251660288" behindDoc="0" locked="0" layoutInCell="1" allowOverlap="1" wp14:anchorId="586821A0" wp14:editId="2DDECC65">
                <wp:simplePos x="0" y="0"/>
                <wp:positionH relativeFrom="column">
                  <wp:posOffset>2712528</wp:posOffset>
                </wp:positionH>
                <wp:positionV relativeFrom="paragraph">
                  <wp:posOffset>343269</wp:posOffset>
                </wp:positionV>
                <wp:extent cx="1839433" cy="606056"/>
                <wp:effectExtent l="0" t="0" r="0" b="3810"/>
                <wp:wrapNone/>
                <wp:docPr id="4" name="Metin Kutusu 4"/>
                <wp:cNvGraphicFramePr/>
                <a:graphic xmlns:a="http://schemas.openxmlformats.org/drawingml/2006/main">
                  <a:graphicData uri="http://schemas.microsoft.com/office/word/2010/wordprocessingShape">
                    <wps:wsp>
                      <wps:cNvSpPr txBox="1"/>
                      <wps:spPr>
                        <a:xfrm>
                          <a:off x="0" y="0"/>
                          <a:ext cx="1839433" cy="606056"/>
                        </a:xfrm>
                        <a:prstGeom prst="rect">
                          <a:avLst/>
                        </a:prstGeom>
                        <a:noFill/>
                        <a:ln w="6350">
                          <a:noFill/>
                        </a:ln>
                      </wps:spPr>
                      <wps:txbx>
                        <w:txbxContent>
                          <w:p w:rsidR="004B3520" w:rsidRPr="000B3F7B" w:rsidRDefault="004B3520" w:rsidP="004B3520">
                            <w:pPr>
                              <w:rPr>
                                <w:b/>
                                <w:color w:val="002060"/>
                                <w:sz w:val="32"/>
                              </w:rPr>
                            </w:pPr>
                            <w:r>
                              <w:rPr>
                                <w:b/>
                                <w:color w:val="002060"/>
                                <w:sz w:val="32"/>
                              </w:rPr>
                              <w:t>DIRECTORATE OF SPORTS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86821A0" id="Metin Kutusu 4" o:spid="_x0000_s1027" type="#_x0000_t202" style="position:absolute;left:0;text-align:left;margin-left:213.6pt;margin-top:27.05pt;width:144.85pt;height:47.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" filled="f" stroked="f" strokeweight=".5pt">
                <v:textbox>
                  <w:txbxContent>
                    <w:p w:rsidR="004B3520" w:rsidRPr="000B3F7B" w:rsidRDefault="004B3520" w:rsidP="004B3520">
                      <w:pPr>
                        <w:rPr>
                          <w:b/>
                          <w:color w:val="002060"/>
                          <w:sz w:val="32"/>
                        </w:rPr>
                      </w:pPr>
                      <w:r>
                        <w:rPr>
                          <w:b/>
                          <w:color w:val="002060"/>
                          <w:sz w:val="32"/>
                        </w:rPr>
                        <w:t>DIRECTORATE OF SPORTS</w:t>
                      </w:r>
                    </w:p>
                  </w:txbxContent>
                </v:textbox>
              </v:shape>
            </w:pict>
          </mc:Fallback>
        </mc:AlternateContent>
      </w:r>
      <w:r>
        <w:rPr>
          <w:rFonts w:ascii="Calibri" w:hAnsi="Calibri" w:cs="Arial"/>
          <w:noProof/>
          <w:sz w:val="24"/>
          <w:szCs w:val="24"/>
          <w:lang w:eastAsia="en-US"/>
        </w:rPr>
        <mc:AlternateContent>
          <mc:Choice Requires="wps">
            <w:drawing>
              <wp:anchor distT="0" distB="0" distL="114300" distR="114300" simplePos="0" relativeHeight="251659264" behindDoc="0" locked="0" layoutInCell="1" allowOverlap="1" wp14:anchorId="57540D4A" wp14:editId="4E8EBE7A">
                <wp:simplePos x="0" y="0"/>
                <wp:positionH relativeFrom="column">
                  <wp:posOffset>635945</wp:posOffset>
                </wp:positionH>
                <wp:positionV relativeFrom="paragraph">
                  <wp:posOffset>339902</wp:posOffset>
                </wp:positionV>
                <wp:extent cx="1839433" cy="606056"/>
                <wp:effectExtent l="0" t="0" r="0" b="3810"/>
                <wp:wrapNone/>
                <wp:docPr id="3" name="Metin Kutusu 3"/>
                <wp:cNvGraphicFramePr/>
                <a:graphic xmlns:a="http://schemas.openxmlformats.org/drawingml/2006/main">
                  <a:graphicData uri="http://schemas.microsoft.com/office/word/2010/wordprocessingShape">
                    <wps:wsp>
                      <wps:cNvSpPr txBox="1"/>
                      <wps:spPr>
                        <a:xfrm>
                          <a:off x="0" y="0"/>
                          <a:ext cx="1839433" cy="606056"/>
                        </a:xfrm>
                        <a:prstGeom prst="rect">
                          <a:avLst/>
                        </a:prstGeom>
                        <a:noFill/>
                        <a:ln w="6350">
                          <a:noFill/>
                        </a:ln>
                      </wps:spPr>
                      <wps:txbx>
                        <w:txbxContent>
                          <w:p w:rsidR="004B3520" w:rsidRPr="000B3F7B" w:rsidRDefault="004B3520" w:rsidP="004B3520">
                            <w:pPr>
                              <w:rPr>
                                <w:b/>
                                <w:color w:val="002060"/>
                                <w:sz w:val="32"/>
                              </w:rPr>
                            </w:pPr>
                            <w:r w:rsidRPr="000B3F7B">
                              <w:rPr>
                                <w:b/>
                                <w:color w:val="002060"/>
                                <w:sz w:val="32"/>
                              </w:rPr>
                              <w:t>ATILIM UNIVERSITY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7540D4A" id="Metin Kutusu 3" o:spid="_x0000_s1028" type="#_x0000_t202" style="position:absolute;left:0;text-align:left;margin-left:50.05pt;margin-top:26.75pt;width:144.85pt;height:47.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" filled="f" stroked="f" strokeweight=".5pt">
                <v:textbox>
                  <w:txbxContent>
                    <w:p w:rsidR="004B3520" w:rsidRPr="000B3F7B" w:rsidRDefault="004B3520" w:rsidP="004B3520">
                      <w:pPr>
                        <w:rPr>
                          <w:b/>
                          <w:color w:val="002060"/>
                          <w:sz w:val="32"/>
                        </w:rPr>
                      </w:pPr>
                      <w:r w:rsidRPr="000B3F7B">
                        <w:rPr>
                          <w:b/>
                          <w:color w:val="002060"/>
                          <w:sz w:val="32"/>
                        </w:rPr>
                        <w:t>ATILIM UNIVERSITY</w:t>
                      </w:r>
                    </w:p>
                  </w:txbxContent>
                </v:textbox>
              </v:shape>
            </w:pict>
          </mc:Fallback>
        </mc:AlternateContent>
      </w:r>
      <w:r>
        <w:rPr>
          <w:noProof/>
          <w:lang w:eastAsia="en-US"/>
        </w:rPr>
        <w:drawing>
          <wp:inline distT="0" distB="0" distL="0" distR="0" wp14:anchorId="552E2C0E" wp14:editId="675CF7D7">
            <wp:extent cx="6252210" cy="723265"/>
            <wp:effectExtent l="0" t="0" r="0" b="63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52210" cy="723265"/>
                    </a:xfrm>
                    <a:prstGeom prst="rect">
                      <a:avLst/>
                    </a:prstGeom>
                    <a:noFill/>
                    <a:ln>
                      <a:noFill/>
                    </a:ln>
                  </pic:spPr>
                </pic:pic>
              </a:graphicData>
            </a:graphic>
          </wp:inline>
        </w:drawing>
      </w:r>
    </w:p>
    <w:p w:rsidR="00410827" w:rsidRDefault="00410827" w:rsidP="00E87934">
      <w:pPr>
        <w:pStyle w:val="Balk1"/>
        <w:jc w:val="center"/>
        <w:rPr>
          <w:rFonts w:ascii="Calibri" w:hAnsi="Calibri" w:cs="Arial"/>
          <w:sz w:val="24"/>
          <w:szCs w:val="24"/>
          <w:lang w:val="tr-TR"/>
        </w:rPr>
      </w:pPr>
    </w:p>
    <w:p w:rsidR="00E87934" w:rsidRPr="000569E5" w:rsidRDefault="00EF48AE" w:rsidP="00E87934">
      <w:pPr>
        <w:pStyle w:val="Balk1"/>
        <w:jc w:val="center"/>
        <w:rPr>
          <w:rStyle w:val="Gl"/>
          <w:b/>
          <w:bCs/>
        </w:rPr>
      </w:pPr>
      <w:r>
        <w:rPr>
          <w:rFonts w:ascii="Calibri" w:hAnsi="Calibri"/>
          <w:sz w:val="24"/>
          <w:szCs w:val="24"/>
        </w:rPr>
        <w:t xml:space="preserve"> CENTENNIAL PRESIDENCY CUP 3X3 BASKETBALL TOURNAMENT RULES</w:t>
      </w:r>
    </w:p>
    <w:p w:rsidR="00E87934" w:rsidRPr="000569E5" w:rsidRDefault="00E87934" w:rsidP="00E87934">
      <w:pPr>
        <w:pStyle w:val="Default"/>
        <w:jc w:val="both"/>
        <w:rPr>
          <w:rFonts w:ascii="Calibri" w:hAnsi="Calibri" w:cs="Calibri"/>
          <w:color w:val="auto"/>
          <w:sz w:val="22"/>
          <w:szCs w:val="22"/>
        </w:rPr>
      </w:pPr>
      <w:r>
        <w:rPr>
          <w:rFonts w:ascii="Calibri" w:hAnsi="Calibri"/>
          <w:color w:val="auto"/>
          <w:sz w:val="22"/>
          <w:szCs w:val="22"/>
        </w:rPr>
        <w:t xml:space="preserve"> </w:t>
      </w:r>
    </w:p>
    <w:p w:rsidR="00996047" w:rsidRPr="000569E5" w:rsidRDefault="000E3842" w:rsidP="00996047">
      <w:pPr>
        <w:pStyle w:val="Default"/>
        <w:numPr>
          <w:ilvl w:val="0"/>
          <w:numId w:val="3"/>
        </w:numPr>
        <w:spacing w:after="85"/>
        <w:ind w:left="284" w:hanging="284"/>
        <w:jc w:val="both"/>
        <w:rPr>
          <w:rFonts w:ascii="Calibri" w:hAnsi="Calibri" w:cs="Calibri"/>
          <w:color w:val="auto"/>
          <w:sz w:val="22"/>
          <w:szCs w:val="22"/>
        </w:rPr>
      </w:pPr>
      <w:r>
        <w:rPr>
          <w:rFonts w:ascii="Calibri" w:hAnsi="Calibri"/>
          <w:bCs/>
          <w:color w:val="auto"/>
          <w:sz w:val="22"/>
          <w:szCs w:val="22"/>
        </w:rPr>
        <w:t xml:space="preserve"> </w:t>
      </w:r>
      <w:proofErr w:type="spellStart"/>
      <w:r>
        <w:rPr>
          <w:rFonts w:ascii="Calibri" w:hAnsi="Calibri"/>
          <w:bCs/>
          <w:color w:val="auto"/>
          <w:sz w:val="22"/>
          <w:szCs w:val="22"/>
        </w:rPr>
        <w:t>Atılım</w:t>
      </w:r>
      <w:proofErr w:type="spellEnd"/>
      <w:r>
        <w:rPr>
          <w:rFonts w:ascii="Calibri" w:hAnsi="Calibri"/>
          <w:bCs/>
          <w:color w:val="auto"/>
          <w:sz w:val="22"/>
          <w:szCs w:val="22"/>
        </w:rPr>
        <w:t xml:space="preserve"> University students, academic and administrative personnel, and our graduates may take part in the Centennial Presidency Cup 3x3 Basketball Tournament. </w:t>
      </w:r>
    </w:p>
    <w:p w:rsidR="00996047" w:rsidRPr="000569E5" w:rsidRDefault="00996047" w:rsidP="00996047">
      <w:pPr>
        <w:pStyle w:val="Default"/>
        <w:numPr>
          <w:ilvl w:val="0"/>
          <w:numId w:val="3"/>
        </w:numPr>
        <w:spacing w:after="85"/>
        <w:ind w:left="284" w:hanging="284"/>
        <w:jc w:val="both"/>
        <w:rPr>
          <w:rFonts w:ascii="Calibri" w:hAnsi="Calibri" w:cs="Calibri"/>
          <w:color w:val="auto"/>
          <w:sz w:val="22"/>
          <w:szCs w:val="22"/>
        </w:rPr>
      </w:pPr>
      <w:r>
        <w:rPr>
          <w:rFonts w:ascii="Calibri" w:hAnsi="Calibri"/>
          <w:bCs/>
          <w:color w:val="auto"/>
          <w:sz w:val="22"/>
          <w:szCs w:val="22"/>
        </w:rPr>
        <w:t>Participants are required to be wearing gym shoes and appropriate clothing. Teams are required to have a white and a dark colored t-shirt for each game. Teams without them will lose</w:t>
      </w:r>
      <w:bookmarkStart w:id="0" w:name="_GoBack"/>
      <w:bookmarkEnd w:id="0"/>
      <w:r>
        <w:rPr>
          <w:rFonts w:ascii="Calibri" w:hAnsi="Calibri"/>
          <w:bCs/>
          <w:color w:val="auto"/>
          <w:sz w:val="22"/>
          <w:szCs w:val="22"/>
        </w:rPr>
        <w:t xml:space="preserve"> the relevant game automatically.</w:t>
      </w:r>
    </w:p>
    <w:p w:rsidR="008F75C3" w:rsidRPr="000569E5" w:rsidRDefault="008F75C3" w:rsidP="008F75C3">
      <w:pPr>
        <w:pStyle w:val="Default"/>
        <w:numPr>
          <w:ilvl w:val="0"/>
          <w:numId w:val="3"/>
        </w:numPr>
        <w:spacing w:after="85"/>
        <w:ind w:left="284" w:hanging="284"/>
        <w:jc w:val="both"/>
        <w:rPr>
          <w:rFonts w:ascii="Calibri" w:hAnsi="Calibri" w:cs="Calibri"/>
          <w:color w:val="auto"/>
          <w:sz w:val="22"/>
          <w:szCs w:val="22"/>
        </w:rPr>
      </w:pPr>
      <w:r>
        <w:rPr>
          <w:rFonts w:ascii="Calibri" w:hAnsi="Calibri"/>
          <w:bCs/>
          <w:color w:val="auto"/>
          <w:sz w:val="22"/>
          <w:szCs w:val="22"/>
        </w:rPr>
        <w:t xml:space="preserve">Each player may only participate in one team. </w:t>
      </w:r>
    </w:p>
    <w:p w:rsidR="008F75C3" w:rsidRPr="000569E5" w:rsidRDefault="008F75C3" w:rsidP="008F75C3">
      <w:pPr>
        <w:pStyle w:val="Default"/>
        <w:numPr>
          <w:ilvl w:val="0"/>
          <w:numId w:val="3"/>
        </w:numPr>
        <w:spacing w:after="85"/>
        <w:ind w:left="284" w:hanging="284"/>
        <w:jc w:val="both"/>
        <w:rPr>
          <w:rFonts w:ascii="Calibri" w:hAnsi="Calibri" w:cs="Calibri"/>
          <w:color w:val="auto"/>
          <w:sz w:val="22"/>
          <w:szCs w:val="22"/>
        </w:rPr>
      </w:pPr>
      <w:r>
        <w:rPr>
          <w:rFonts w:ascii="Calibri" w:hAnsi="Calibri"/>
          <w:bCs/>
          <w:color w:val="auto"/>
          <w:sz w:val="22"/>
          <w:szCs w:val="22"/>
        </w:rPr>
        <w:t xml:space="preserve">Games start after sweepstakes. </w:t>
      </w:r>
    </w:p>
    <w:p w:rsidR="008F75C3" w:rsidRPr="000569E5" w:rsidRDefault="008F75C3" w:rsidP="008F75C3">
      <w:pPr>
        <w:pStyle w:val="Default"/>
        <w:numPr>
          <w:ilvl w:val="0"/>
          <w:numId w:val="3"/>
        </w:numPr>
        <w:spacing w:after="85"/>
        <w:ind w:left="284" w:hanging="284"/>
        <w:jc w:val="both"/>
        <w:rPr>
          <w:rFonts w:ascii="Calibri" w:hAnsi="Calibri" w:cs="Calibri"/>
          <w:color w:val="auto"/>
          <w:sz w:val="22"/>
          <w:szCs w:val="22"/>
        </w:rPr>
      </w:pPr>
      <w:r>
        <w:rPr>
          <w:rFonts w:ascii="Calibri" w:hAnsi="Calibri"/>
          <w:bCs/>
          <w:color w:val="auto"/>
          <w:sz w:val="22"/>
          <w:szCs w:val="22"/>
        </w:rPr>
        <w:t xml:space="preserve">Teams will have 3 minutes to warm up. </w:t>
      </w:r>
    </w:p>
    <w:p w:rsidR="008F75C3" w:rsidRPr="000569E5" w:rsidRDefault="008F75C3" w:rsidP="008F75C3">
      <w:pPr>
        <w:pStyle w:val="Default"/>
        <w:numPr>
          <w:ilvl w:val="0"/>
          <w:numId w:val="3"/>
        </w:numPr>
        <w:spacing w:after="85"/>
        <w:ind w:left="284" w:hanging="284"/>
        <w:jc w:val="both"/>
        <w:rPr>
          <w:rFonts w:ascii="Calibri" w:hAnsi="Calibri" w:cs="Calibri"/>
          <w:color w:val="auto"/>
          <w:sz w:val="22"/>
          <w:szCs w:val="22"/>
        </w:rPr>
      </w:pPr>
      <w:r>
        <w:rPr>
          <w:rFonts w:ascii="Calibri" w:hAnsi="Calibri"/>
          <w:bCs/>
          <w:color w:val="auto"/>
          <w:sz w:val="22"/>
          <w:szCs w:val="22"/>
        </w:rPr>
        <w:t xml:space="preserve">Teams not playing a total of 2 games will be disqualified. </w:t>
      </w:r>
    </w:p>
    <w:p w:rsidR="002424EC" w:rsidRPr="000569E5" w:rsidRDefault="00E87934" w:rsidP="008F75C3">
      <w:pPr>
        <w:pStyle w:val="Default"/>
        <w:numPr>
          <w:ilvl w:val="0"/>
          <w:numId w:val="3"/>
        </w:numPr>
        <w:spacing w:after="85"/>
        <w:ind w:left="284" w:hanging="284"/>
        <w:jc w:val="both"/>
        <w:rPr>
          <w:rFonts w:ascii="Calibri" w:hAnsi="Calibri" w:cs="Calibri"/>
          <w:color w:val="auto"/>
          <w:sz w:val="22"/>
          <w:szCs w:val="22"/>
        </w:rPr>
      </w:pPr>
      <w:r>
        <w:rPr>
          <w:rFonts w:ascii="Calibri" w:hAnsi="Calibri"/>
          <w:bCs/>
          <w:color w:val="auto"/>
          <w:szCs w:val="22"/>
        </w:rPr>
        <w:t>Teams are to consist of 4 players (3 main players, and 1 substitute player).</w:t>
      </w:r>
      <w:r>
        <w:rPr>
          <w:rFonts w:ascii="Calibri" w:hAnsi="Calibri"/>
          <w:bCs/>
          <w:color w:val="auto"/>
          <w:sz w:val="22"/>
          <w:szCs w:val="22"/>
        </w:rPr>
        <w:t xml:space="preserve"> Teams are required to present a list of players during the application. Players not included in the initial list may not take part in the tournament.</w:t>
      </w:r>
    </w:p>
    <w:p w:rsidR="002424EC" w:rsidRPr="000569E5" w:rsidRDefault="00E87934" w:rsidP="00A26272">
      <w:pPr>
        <w:pStyle w:val="Default"/>
        <w:numPr>
          <w:ilvl w:val="0"/>
          <w:numId w:val="3"/>
        </w:numPr>
        <w:spacing w:after="85"/>
        <w:ind w:left="284" w:hanging="284"/>
        <w:jc w:val="both"/>
        <w:rPr>
          <w:rFonts w:ascii="Calibri" w:hAnsi="Calibri" w:cs="Calibri"/>
          <w:color w:val="auto"/>
          <w:sz w:val="22"/>
          <w:szCs w:val="22"/>
        </w:rPr>
      </w:pPr>
      <w:r>
        <w:rPr>
          <w:rFonts w:ascii="Calibri" w:hAnsi="Calibri"/>
          <w:color w:val="auto"/>
          <w:sz w:val="22"/>
          <w:szCs w:val="22"/>
        </w:rPr>
        <w:t>Games will consist of three-person teams, and a single hoop.</w:t>
      </w:r>
      <w:r>
        <w:rPr>
          <w:rFonts w:ascii="Calibri" w:hAnsi="Calibri"/>
          <w:bCs/>
          <w:color w:val="auto"/>
          <w:sz w:val="22"/>
          <w:szCs w:val="22"/>
        </w:rPr>
        <w:t xml:space="preserve"> </w:t>
      </w:r>
    </w:p>
    <w:p w:rsidR="002424EC" w:rsidRPr="000569E5" w:rsidRDefault="00E87934" w:rsidP="00676956">
      <w:pPr>
        <w:pStyle w:val="Default"/>
        <w:numPr>
          <w:ilvl w:val="0"/>
          <w:numId w:val="3"/>
        </w:numPr>
        <w:spacing w:after="85"/>
        <w:ind w:left="284" w:hanging="284"/>
        <w:jc w:val="both"/>
        <w:rPr>
          <w:rFonts w:ascii="Calibri" w:hAnsi="Calibri" w:cs="Calibri"/>
          <w:color w:val="auto"/>
          <w:sz w:val="22"/>
          <w:szCs w:val="22"/>
        </w:rPr>
      </w:pPr>
      <w:r>
        <w:rPr>
          <w:rFonts w:ascii="Calibri" w:hAnsi="Calibri"/>
          <w:bCs/>
          <w:color w:val="auto"/>
          <w:sz w:val="22"/>
          <w:szCs w:val="22"/>
        </w:rPr>
        <w:t xml:space="preserve">Teams are required to be ready and at the court 10 minutes in advance. </w:t>
      </w:r>
    </w:p>
    <w:p w:rsidR="002424EC" w:rsidRPr="000569E5" w:rsidRDefault="00E87934" w:rsidP="00946318">
      <w:pPr>
        <w:pStyle w:val="Default"/>
        <w:numPr>
          <w:ilvl w:val="0"/>
          <w:numId w:val="3"/>
        </w:numPr>
        <w:spacing w:after="85"/>
        <w:ind w:left="284" w:hanging="284"/>
        <w:jc w:val="both"/>
        <w:rPr>
          <w:rFonts w:ascii="Calibri" w:hAnsi="Calibri" w:cs="Calibri"/>
          <w:color w:val="auto"/>
          <w:sz w:val="22"/>
          <w:szCs w:val="22"/>
        </w:rPr>
      </w:pPr>
      <w:r>
        <w:rPr>
          <w:rFonts w:ascii="Calibri" w:hAnsi="Calibri"/>
          <w:color w:val="auto"/>
          <w:sz w:val="22"/>
          <w:szCs w:val="22"/>
        </w:rPr>
        <w:t>Teams unable to start with their 3 players will automatically lose the game.</w:t>
      </w:r>
      <w:r>
        <w:rPr>
          <w:rFonts w:ascii="Calibri" w:hAnsi="Calibri"/>
          <w:bCs/>
          <w:color w:val="auto"/>
          <w:sz w:val="22"/>
          <w:szCs w:val="22"/>
        </w:rPr>
        <w:t xml:space="preserve"> </w:t>
      </w:r>
    </w:p>
    <w:p w:rsidR="002424EC" w:rsidRPr="000569E5" w:rsidRDefault="00E87934" w:rsidP="00BC18FA">
      <w:pPr>
        <w:pStyle w:val="Default"/>
        <w:numPr>
          <w:ilvl w:val="0"/>
          <w:numId w:val="3"/>
        </w:numPr>
        <w:spacing w:after="85"/>
        <w:ind w:left="284" w:hanging="284"/>
        <w:jc w:val="both"/>
        <w:rPr>
          <w:rFonts w:ascii="Calibri" w:hAnsi="Calibri" w:cs="Calibri"/>
          <w:color w:val="auto"/>
          <w:sz w:val="22"/>
          <w:szCs w:val="22"/>
        </w:rPr>
      </w:pPr>
      <w:r>
        <w:rPr>
          <w:rFonts w:ascii="Calibri" w:hAnsi="Calibri"/>
          <w:bCs/>
          <w:color w:val="auto"/>
          <w:sz w:val="22"/>
          <w:szCs w:val="22"/>
        </w:rPr>
        <w:t xml:space="preserve">Teams unable to enter the field within 3 minutes into the game will automatically lose the game. </w:t>
      </w:r>
    </w:p>
    <w:p w:rsidR="002424EC" w:rsidRPr="000569E5" w:rsidRDefault="00E87934" w:rsidP="000D5135">
      <w:pPr>
        <w:pStyle w:val="Default"/>
        <w:numPr>
          <w:ilvl w:val="0"/>
          <w:numId w:val="3"/>
        </w:numPr>
        <w:spacing w:after="85"/>
        <w:ind w:left="284" w:hanging="284"/>
        <w:jc w:val="both"/>
        <w:rPr>
          <w:rFonts w:ascii="Calibri" w:hAnsi="Calibri" w:cs="Calibri"/>
          <w:color w:val="auto"/>
          <w:sz w:val="22"/>
          <w:szCs w:val="22"/>
        </w:rPr>
      </w:pPr>
      <w:r>
        <w:rPr>
          <w:rFonts w:ascii="Calibri" w:hAnsi="Calibri"/>
          <w:bCs/>
          <w:color w:val="auto"/>
          <w:sz w:val="22"/>
          <w:szCs w:val="22"/>
        </w:rPr>
        <w:t xml:space="preserve">If any player is out of the game as per the rules, teams may continue playing with two players. Teams with only one player remaining will automatically lose the game. </w:t>
      </w:r>
    </w:p>
    <w:p w:rsidR="002424EC" w:rsidRPr="000569E5" w:rsidRDefault="00E87934" w:rsidP="00C81E04">
      <w:pPr>
        <w:pStyle w:val="Default"/>
        <w:numPr>
          <w:ilvl w:val="0"/>
          <w:numId w:val="3"/>
        </w:numPr>
        <w:spacing w:after="85"/>
        <w:ind w:left="284" w:hanging="284"/>
        <w:jc w:val="both"/>
        <w:rPr>
          <w:rFonts w:ascii="Calibri" w:hAnsi="Calibri" w:cs="Calibri"/>
          <w:color w:val="auto"/>
          <w:sz w:val="22"/>
          <w:szCs w:val="22"/>
        </w:rPr>
      </w:pPr>
      <w:r>
        <w:rPr>
          <w:rFonts w:ascii="Calibri" w:hAnsi="Calibri"/>
          <w:bCs/>
          <w:color w:val="auto"/>
          <w:sz w:val="22"/>
          <w:szCs w:val="22"/>
        </w:rPr>
        <w:t xml:space="preserve">In case of an automatic loss, the score is set to 15 – 0 and for the team still in the game. </w:t>
      </w:r>
    </w:p>
    <w:p w:rsidR="002424EC" w:rsidRPr="000569E5" w:rsidRDefault="00E87934" w:rsidP="00BF3C6A">
      <w:pPr>
        <w:pStyle w:val="Default"/>
        <w:numPr>
          <w:ilvl w:val="0"/>
          <w:numId w:val="3"/>
        </w:numPr>
        <w:spacing w:after="85"/>
        <w:ind w:left="284" w:hanging="284"/>
        <w:jc w:val="both"/>
        <w:rPr>
          <w:rFonts w:ascii="Calibri" w:hAnsi="Calibri" w:cs="Calibri"/>
          <w:color w:val="auto"/>
          <w:sz w:val="22"/>
          <w:szCs w:val="22"/>
        </w:rPr>
      </w:pPr>
      <w:r>
        <w:rPr>
          <w:rFonts w:ascii="Calibri" w:hAnsi="Calibri"/>
          <w:bCs/>
          <w:color w:val="auto"/>
          <w:sz w:val="22"/>
          <w:szCs w:val="22"/>
        </w:rPr>
        <w:t xml:space="preserve">Players with two technical and/ or two unsportsmanlike fouls will be disqualified from the tournament. </w:t>
      </w:r>
    </w:p>
    <w:p w:rsidR="002424EC" w:rsidRPr="000569E5" w:rsidRDefault="00743BDC" w:rsidP="00EC3321">
      <w:pPr>
        <w:pStyle w:val="Default"/>
        <w:numPr>
          <w:ilvl w:val="0"/>
          <w:numId w:val="3"/>
        </w:numPr>
        <w:spacing w:after="85"/>
        <w:ind w:left="284" w:hanging="284"/>
        <w:jc w:val="both"/>
        <w:rPr>
          <w:rFonts w:ascii="Calibri" w:hAnsi="Calibri" w:cs="Calibri"/>
          <w:color w:val="auto"/>
          <w:sz w:val="22"/>
          <w:szCs w:val="22"/>
        </w:rPr>
      </w:pPr>
      <w:r>
        <w:rPr>
          <w:rFonts w:ascii="Calibri" w:hAnsi="Calibri"/>
          <w:bCs/>
          <w:color w:val="auto"/>
          <w:sz w:val="22"/>
          <w:szCs w:val="22"/>
        </w:rPr>
        <w:t xml:space="preserve"> If a player’s bleeding after an injury cannot be stopped, the player has to leave the game. The player cannot rejoin the game until their bleeding stops. </w:t>
      </w:r>
    </w:p>
    <w:p w:rsidR="002424EC" w:rsidRPr="000569E5" w:rsidRDefault="008F75C3" w:rsidP="00A91610">
      <w:pPr>
        <w:pStyle w:val="Default"/>
        <w:numPr>
          <w:ilvl w:val="0"/>
          <w:numId w:val="3"/>
        </w:numPr>
        <w:spacing w:after="85"/>
        <w:ind w:left="284" w:hanging="284"/>
        <w:jc w:val="both"/>
        <w:rPr>
          <w:rFonts w:ascii="Calibri" w:hAnsi="Calibri" w:cs="Calibri"/>
          <w:color w:val="auto"/>
          <w:sz w:val="22"/>
          <w:szCs w:val="22"/>
        </w:rPr>
      </w:pPr>
      <w:r>
        <w:rPr>
          <w:rFonts w:ascii="Calibri" w:hAnsi="Calibri"/>
          <w:bCs/>
          <w:color w:val="auto"/>
          <w:sz w:val="22"/>
          <w:szCs w:val="22"/>
        </w:rPr>
        <w:t xml:space="preserve"> A team must shoot the ball at the hoop within 12 seconds of gaining control of the basketball. Otherwise, the opposing team will gain the right to attack.</w:t>
      </w:r>
    </w:p>
    <w:p w:rsidR="002424EC" w:rsidRPr="000569E5" w:rsidRDefault="00743BDC" w:rsidP="00C7348C">
      <w:pPr>
        <w:pStyle w:val="Default"/>
        <w:numPr>
          <w:ilvl w:val="0"/>
          <w:numId w:val="3"/>
        </w:numPr>
        <w:spacing w:after="85"/>
        <w:ind w:left="284" w:hanging="284"/>
        <w:jc w:val="both"/>
        <w:rPr>
          <w:rFonts w:ascii="Calibri" w:hAnsi="Calibri" w:cs="Calibri"/>
          <w:color w:val="auto"/>
          <w:sz w:val="22"/>
          <w:szCs w:val="22"/>
        </w:rPr>
      </w:pPr>
      <w:r>
        <w:rPr>
          <w:rFonts w:ascii="Calibri" w:hAnsi="Calibri"/>
          <w:bCs/>
          <w:color w:val="auto"/>
          <w:sz w:val="22"/>
          <w:szCs w:val="22"/>
        </w:rPr>
        <w:t xml:space="preserve"> The team scoring 21 points wins the game, or the score finalizes as the match score after 10 minutes. </w:t>
      </w:r>
    </w:p>
    <w:p w:rsidR="002424EC" w:rsidRPr="000569E5" w:rsidRDefault="002424EC" w:rsidP="00451564">
      <w:pPr>
        <w:pStyle w:val="Default"/>
        <w:numPr>
          <w:ilvl w:val="0"/>
          <w:numId w:val="3"/>
        </w:numPr>
        <w:spacing w:after="85"/>
        <w:ind w:left="284" w:hanging="284"/>
        <w:jc w:val="both"/>
        <w:rPr>
          <w:rFonts w:ascii="Calibri" w:hAnsi="Calibri" w:cs="Calibri"/>
          <w:color w:val="auto"/>
          <w:sz w:val="22"/>
          <w:szCs w:val="22"/>
        </w:rPr>
      </w:pPr>
      <w:r>
        <w:rPr>
          <w:rFonts w:ascii="Calibri" w:hAnsi="Calibri"/>
          <w:bCs/>
          <w:color w:val="auto"/>
          <w:sz w:val="22"/>
          <w:szCs w:val="22"/>
        </w:rPr>
        <w:t xml:space="preserve"> </w:t>
      </w:r>
      <w:r>
        <w:rPr>
          <w:rFonts w:ascii="Calibri" w:hAnsi="Calibri"/>
          <w:color w:val="auto"/>
          <w:sz w:val="22"/>
          <w:szCs w:val="22"/>
        </w:rPr>
        <w:t>In the event of a tie, games will end in an overtime.</w:t>
      </w:r>
      <w:r>
        <w:rPr>
          <w:rFonts w:ascii="Calibri" w:hAnsi="Calibri"/>
          <w:bCs/>
          <w:color w:val="auto"/>
          <w:sz w:val="22"/>
          <w:szCs w:val="22"/>
        </w:rPr>
        <w:t xml:space="preserve"> There will be a 1-minute break before the overtime begins. The first team to score 2 points within the overtime wins the game. </w:t>
      </w:r>
    </w:p>
    <w:p w:rsidR="00743BDC" w:rsidRPr="000569E5" w:rsidRDefault="00743BDC" w:rsidP="00743BDC">
      <w:pPr>
        <w:pStyle w:val="Default"/>
        <w:numPr>
          <w:ilvl w:val="0"/>
          <w:numId w:val="3"/>
        </w:numPr>
        <w:spacing w:after="85"/>
        <w:ind w:left="284" w:hanging="284"/>
        <w:jc w:val="both"/>
        <w:rPr>
          <w:rFonts w:ascii="Calibri" w:hAnsi="Calibri" w:cs="Calibri"/>
          <w:color w:val="auto"/>
          <w:sz w:val="22"/>
          <w:szCs w:val="22"/>
        </w:rPr>
      </w:pPr>
      <w:r>
        <w:rPr>
          <w:rFonts w:ascii="Calibri" w:hAnsi="Calibri"/>
          <w:bCs/>
          <w:color w:val="auto"/>
          <w:sz w:val="22"/>
          <w:szCs w:val="22"/>
        </w:rPr>
        <w:t xml:space="preserve"> Substitutions may be possible after a team scores, or when the game stops. </w:t>
      </w:r>
    </w:p>
    <w:p w:rsidR="00982020" w:rsidRPr="000569E5" w:rsidRDefault="00743BDC" w:rsidP="00743BDC">
      <w:pPr>
        <w:pStyle w:val="Default"/>
        <w:numPr>
          <w:ilvl w:val="0"/>
          <w:numId w:val="3"/>
        </w:numPr>
        <w:spacing w:after="85"/>
        <w:ind w:left="284" w:hanging="284"/>
        <w:jc w:val="both"/>
        <w:rPr>
          <w:rFonts w:ascii="Calibri" w:hAnsi="Calibri" w:cs="Calibri"/>
          <w:color w:val="auto"/>
          <w:sz w:val="22"/>
          <w:szCs w:val="22"/>
        </w:rPr>
      </w:pPr>
      <w:r>
        <w:rPr>
          <w:rFonts w:ascii="Calibri" w:hAnsi="Calibri"/>
          <w:color w:val="auto"/>
          <w:sz w:val="22"/>
          <w:szCs w:val="22"/>
        </w:rPr>
        <w:t xml:space="preserve">  * After each successful throw or the last free throw (except in subsequent ball control movements):</w:t>
      </w:r>
      <w:r>
        <w:rPr>
          <w:rFonts w:ascii="Calibri" w:hAnsi="Calibri"/>
          <w:bCs/>
          <w:color w:val="auto"/>
          <w:sz w:val="22"/>
          <w:szCs w:val="22"/>
        </w:rPr>
        <w:t xml:space="preserve"> </w:t>
      </w:r>
    </w:p>
    <w:p w:rsidR="00982020" w:rsidRPr="000569E5" w:rsidRDefault="00982020" w:rsidP="00982020">
      <w:pPr>
        <w:pStyle w:val="Default"/>
        <w:numPr>
          <w:ilvl w:val="0"/>
          <w:numId w:val="4"/>
        </w:numPr>
        <w:spacing w:after="85"/>
        <w:jc w:val="both"/>
        <w:rPr>
          <w:rFonts w:ascii="Calibri" w:hAnsi="Calibri" w:cs="Calibri"/>
          <w:color w:val="auto"/>
          <w:sz w:val="22"/>
          <w:szCs w:val="22"/>
        </w:rPr>
      </w:pPr>
      <w:r>
        <w:rPr>
          <w:rFonts w:ascii="Calibri" w:hAnsi="Calibri"/>
          <w:bCs/>
          <w:color w:val="auto"/>
          <w:sz w:val="22"/>
          <w:szCs w:val="22"/>
        </w:rPr>
        <w:t xml:space="preserve">A player from the scoring team will continue the game by dribbling or making a pass, directly under the hoop (not behind the end line) somewhere behind the arc in the field. </w:t>
      </w:r>
    </w:p>
    <w:p w:rsidR="002424EC" w:rsidRPr="000569E5" w:rsidRDefault="00C32A40" w:rsidP="00C32A40">
      <w:pPr>
        <w:pStyle w:val="Default"/>
        <w:spacing w:after="85"/>
        <w:ind w:firstLine="284"/>
        <w:jc w:val="both"/>
        <w:rPr>
          <w:rFonts w:ascii="Calibri" w:hAnsi="Calibri" w:cs="Calibri"/>
          <w:color w:val="auto"/>
          <w:sz w:val="22"/>
          <w:szCs w:val="22"/>
        </w:rPr>
      </w:pPr>
      <w:r>
        <w:rPr>
          <w:rFonts w:ascii="Calibri" w:hAnsi="Calibri"/>
          <w:bCs/>
          <w:color w:val="auto"/>
          <w:sz w:val="22"/>
          <w:szCs w:val="22"/>
        </w:rPr>
        <w:t xml:space="preserve">* After each successful throw or the last free throw (except in subsequent ball control movements):  </w:t>
      </w:r>
    </w:p>
    <w:p w:rsidR="00982020" w:rsidRPr="000569E5" w:rsidRDefault="00982020" w:rsidP="00982020">
      <w:pPr>
        <w:pStyle w:val="Default"/>
        <w:numPr>
          <w:ilvl w:val="0"/>
          <w:numId w:val="4"/>
        </w:numPr>
        <w:spacing w:after="85"/>
        <w:jc w:val="both"/>
        <w:rPr>
          <w:rFonts w:ascii="Calibri" w:hAnsi="Calibri" w:cs="Calibri"/>
          <w:color w:val="auto"/>
          <w:sz w:val="22"/>
          <w:szCs w:val="22"/>
        </w:rPr>
      </w:pPr>
      <w:r>
        <w:rPr>
          <w:rFonts w:ascii="Calibri" w:hAnsi="Calibri"/>
          <w:bCs/>
          <w:color w:val="auto"/>
          <w:sz w:val="22"/>
          <w:szCs w:val="22"/>
        </w:rPr>
        <w:t>If the offensive team rebounds the ball, they may continue to attempt to score without getting the ball behind the arc.</w:t>
      </w:r>
    </w:p>
    <w:p w:rsidR="00982020" w:rsidRPr="000569E5" w:rsidRDefault="00982020" w:rsidP="00982020">
      <w:pPr>
        <w:pStyle w:val="Default"/>
        <w:numPr>
          <w:ilvl w:val="0"/>
          <w:numId w:val="4"/>
        </w:numPr>
        <w:spacing w:after="85"/>
        <w:jc w:val="both"/>
        <w:rPr>
          <w:rFonts w:ascii="Calibri" w:hAnsi="Calibri" w:cs="Calibri"/>
          <w:color w:val="auto"/>
          <w:sz w:val="22"/>
          <w:szCs w:val="22"/>
        </w:rPr>
      </w:pPr>
      <w:r>
        <w:rPr>
          <w:rFonts w:ascii="Calibri" w:hAnsi="Calibri"/>
          <w:bCs/>
          <w:color w:val="auto"/>
          <w:sz w:val="22"/>
          <w:szCs w:val="22"/>
        </w:rPr>
        <w:t>If the defensive team rebounds the ball, they are to get the ball behind the arc (either by passing or dribbling).</w:t>
      </w:r>
    </w:p>
    <w:p w:rsidR="002424EC" w:rsidRPr="000569E5" w:rsidRDefault="00743BDC" w:rsidP="002424EC">
      <w:pPr>
        <w:pStyle w:val="Default"/>
        <w:numPr>
          <w:ilvl w:val="0"/>
          <w:numId w:val="3"/>
        </w:numPr>
        <w:spacing w:after="85"/>
        <w:ind w:left="284" w:hanging="284"/>
        <w:jc w:val="both"/>
        <w:rPr>
          <w:rFonts w:ascii="Calibri" w:hAnsi="Calibri" w:cs="Calibri"/>
          <w:color w:val="auto"/>
          <w:sz w:val="22"/>
          <w:szCs w:val="22"/>
        </w:rPr>
      </w:pPr>
      <w:r>
        <w:rPr>
          <w:rFonts w:ascii="Calibri" w:hAnsi="Calibri"/>
          <w:bCs/>
          <w:color w:val="auto"/>
          <w:sz w:val="22"/>
          <w:szCs w:val="22"/>
        </w:rPr>
        <w:t xml:space="preserve"> For fouls committed after 5 team fouls (when a 6th foul is the case), 1 free throw is awarded.   Fouls 7, 8 and 9 will always be penalized with 2 free throws. 10. The 10th foul and subsequent fouls will be penalized with 2 free throws and possession. </w:t>
      </w:r>
    </w:p>
    <w:p w:rsidR="0013212B" w:rsidRPr="000569E5" w:rsidRDefault="0013212B" w:rsidP="0013212B">
      <w:pPr>
        <w:pStyle w:val="Default"/>
        <w:numPr>
          <w:ilvl w:val="0"/>
          <w:numId w:val="3"/>
        </w:numPr>
        <w:spacing w:after="85"/>
        <w:ind w:left="284" w:hanging="284"/>
        <w:jc w:val="both"/>
        <w:rPr>
          <w:rFonts w:ascii="Calibri" w:hAnsi="Calibri" w:cs="Calibri"/>
          <w:color w:val="auto"/>
          <w:sz w:val="22"/>
          <w:szCs w:val="22"/>
        </w:rPr>
      </w:pPr>
      <w:r>
        <w:rPr>
          <w:rFonts w:ascii="Calibri" w:hAnsi="Calibri"/>
          <w:bCs/>
          <w:color w:val="auto"/>
          <w:sz w:val="22"/>
          <w:szCs w:val="22"/>
        </w:rPr>
        <w:lastRenderedPageBreak/>
        <w:t>Unsportsmanlike and disqualifying fouls count as 2 fouls.  A player's first unsportsmanlike foul will be penalized with 2 free throws but the other team will not regain possession. All disqualifying fouls (including a player's second unsportsmanlike foul) will be penalized with 2 free throws and a possession switch.</w:t>
      </w:r>
    </w:p>
    <w:p w:rsidR="002424EC" w:rsidRPr="000569E5" w:rsidRDefault="00743BDC" w:rsidP="002424EC">
      <w:pPr>
        <w:pStyle w:val="Default"/>
        <w:numPr>
          <w:ilvl w:val="0"/>
          <w:numId w:val="3"/>
        </w:numPr>
        <w:spacing w:after="85"/>
        <w:ind w:left="284" w:hanging="284"/>
        <w:jc w:val="both"/>
        <w:rPr>
          <w:rFonts w:ascii="Calibri" w:hAnsi="Calibri" w:cs="Calibri"/>
          <w:color w:val="auto"/>
          <w:sz w:val="22"/>
          <w:szCs w:val="22"/>
        </w:rPr>
      </w:pPr>
      <w:r>
        <w:rPr>
          <w:rFonts w:ascii="Calibri" w:hAnsi="Calibri"/>
          <w:bCs/>
          <w:color w:val="auto"/>
          <w:sz w:val="22"/>
          <w:szCs w:val="22"/>
        </w:rPr>
        <w:t xml:space="preserve"> If no points are scored after the attack, and if the rebounding team is defending, the team is to go outside the 3-point line to counter. If the offensive team gets rebounds, the match continues without the requirement to go beyond the 3-point line. </w:t>
      </w:r>
    </w:p>
    <w:p w:rsidR="00363626" w:rsidRPr="000569E5" w:rsidRDefault="002424EC" w:rsidP="002424EC">
      <w:pPr>
        <w:pStyle w:val="Default"/>
        <w:numPr>
          <w:ilvl w:val="0"/>
          <w:numId w:val="3"/>
        </w:numPr>
        <w:spacing w:after="85"/>
        <w:ind w:left="284" w:hanging="284"/>
        <w:jc w:val="both"/>
        <w:rPr>
          <w:rFonts w:ascii="Calibri" w:hAnsi="Calibri" w:cs="Calibri"/>
          <w:color w:val="auto"/>
          <w:sz w:val="22"/>
          <w:szCs w:val="22"/>
        </w:rPr>
      </w:pPr>
      <w:r>
        <w:rPr>
          <w:rFonts w:ascii="Calibri" w:hAnsi="Calibri"/>
          <w:bCs/>
          <w:color w:val="auto"/>
          <w:sz w:val="22"/>
          <w:szCs w:val="22"/>
        </w:rPr>
        <w:t xml:space="preserve"> A regular three-pointer will score 2 points, a regular 2-pointer, and a foul score will each score 1 point.</w:t>
      </w:r>
    </w:p>
    <w:p w:rsidR="002424EC" w:rsidRPr="000569E5" w:rsidRDefault="00E87934" w:rsidP="002424EC">
      <w:pPr>
        <w:pStyle w:val="Default"/>
        <w:numPr>
          <w:ilvl w:val="0"/>
          <w:numId w:val="3"/>
        </w:numPr>
        <w:spacing w:after="85"/>
        <w:ind w:left="284" w:hanging="284"/>
        <w:jc w:val="both"/>
        <w:rPr>
          <w:rFonts w:ascii="Calibri" w:hAnsi="Calibri" w:cs="Calibri"/>
          <w:color w:val="auto"/>
          <w:sz w:val="22"/>
          <w:szCs w:val="22"/>
        </w:rPr>
      </w:pPr>
      <w:r>
        <w:rPr>
          <w:rFonts w:ascii="Calibri" w:hAnsi="Calibri"/>
          <w:bCs/>
          <w:color w:val="auto"/>
          <w:sz w:val="22"/>
          <w:szCs w:val="22"/>
        </w:rPr>
        <w:t xml:space="preserve"> Teams are entitled to 1 timeout of 1 minute for each game. </w:t>
      </w:r>
    </w:p>
    <w:p w:rsidR="002424EC" w:rsidRPr="000569E5" w:rsidRDefault="002424EC" w:rsidP="00A376C1">
      <w:pPr>
        <w:pStyle w:val="Default"/>
        <w:numPr>
          <w:ilvl w:val="0"/>
          <w:numId w:val="3"/>
        </w:numPr>
        <w:spacing w:after="85"/>
        <w:ind w:left="284" w:hanging="284"/>
        <w:jc w:val="both"/>
        <w:rPr>
          <w:rFonts w:ascii="Calibri" w:hAnsi="Calibri" w:cs="Calibri"/>
          <w:color w:val="auto"/>
          <w:sz w:val="22"/>
          <w:szCs w:val="22"/>
        </w:rPr>
      </w:pPr>
      <w:r>
        <w:rPr>
          <w:rFonts w:ascii="Calibri" w:hAnsi="Calibri"/>
          <w:color w:val="auto"/>
          <w:sz w:val="22"/>
          <w:szCs w:val="22"/>
        </w:rPr>
        <w:t xml:space="preserve"> </w:t>
      </w:r>
      <w:r>
        <w:rPr>
          <w:rFonts w:ascii="Calibri" w:hAnsi="Calibri"/>
          <w:bCs/>
          <w:color w:val="auto"/>
          <w:sz w:val="22"/>
          <w:szCs w:val="22"/>
        </w:rPr>
        <w:t xml:space="preserve">In the case of a basket-foul, the point counts and a foul shot is awarded. </w:t>
      </w:r>
    </w:p>
    <w:p w:rsidR="002424EC" w:rsidRPr="000569E5" w:rsidRDefault="00743BDC" w:rsidP="002424EC">
      <w:pPr>
        <w:pStyle w:val="Default"/>
        <w:numPr>
          <w:ilvl w:val="0"/>
          <w:numId w:val="3"/>
        </w:numPr>
        <w:spacing w:after="85"/>
        <w:ind w:left="284" w:hanging="284"/>
        <w:jc w:val="both"/>
        <w:rPr>
          <w:rFonts w:ascii="Calibri" w:hAnsi="Calibri" w:cs="Calibri"/>
          <w:color w:val="auto"/>
          <w:sz w:val="22"/>
          <w:szCs w:val="22"/>
        </w:rPr>
      </w:pPr>
      <w:r>
        <w:rPr>
          <w:rFonts w:ascii="Calibri" w:hAnsi="Calibri"/>
          <w:bCs/>
          <w:color w:val="auto"/>
          <w:sz w:val="22"/>
          <w:szCs w:val="22"/>
        </w:rPr>
        <w:t xml:space="preserve"> When the right of possession cannot be determined, the ball goes to the team taking its turn, as per the starting priority.</w:t>
      </w:r>
    </w:p>
    <w:p w:rsidR="00743BDC" w:rsidRPr="000569E5" w:rsidRDefault="00996047" w:rsidP="00743BDC">
      <w:pPr>
        <w:pStyle w:val="Default"/>
        <w:numPr>
          <w:ilvl w:val="0"/>
          <w:numId w:val="3"/>
        </w:numPr>
        <w:spacing w:after="85"/>
        <w:ind w:left="284" w:hanging="284"/>
        <w:jc w:val="both"/>
        <w:rPr>
          <w:rFonts w:ascii="Calibri" w:hAnsi="Calibri" w:cs="Calibri"/>
          <w:color w:val="auto"/>
          <w:sz w:val="22"/>
          <w:szCs w:val="22"/>
        </w:rPr>
      </w:pPr>
      <w:r>
        <w:rPr>
          <w:rFonts w:ascii="Calibri" w:hAnsi="Calibri"/>
          <w:bCs/>
          <w:color w:val="auto"/>
          <w:sz w:val="22"/>
          <w:szCs w:val="22"/>
        </w:rPr>
        <w:t xml:space="preserve"> Negative actions other than fair play during the match will be punished by the referee as an automatic loss. In the event of repeated infractions, the relevant team is eliminated from the tournament. </w:t>
      </w:r>
    </w:p>
    <w:p w:rsidR="00C914C0" w:rsidRPr="000569E5" w:rsidRDefault="00743BDC" w:rsidP="00061819">
      <w:pPr>
        <w:pStyle w:val="Default"/>
        <w:numPr>
          <w:ilvl w:val="0"/>
          <w:numId w:val="3"/>
        </w:numPr>
        <w:spacing w:after="85"/>
        <w:ind w:left="284" w:hanging="284"/>
        <w:jc w:val="both"/>
        <w:rPr>
          <w:rFonts w:ascii="Calibri" w:hAnsi="Calibri" w:cs="Calibri"/>
          <w:color w:val="auto"/>
          <w:sz w:val="22"/>
          <w:szCs w:val="22"/>
        </w:rPr>
      </w:pPr>
      <w:r>
        <w:rPr>
          <w:rFonts w:ascii="Calibri" w:hAnsi="Calibri"/>
          <w:color w:val="auto"/>
          <w:sz w:val="22"/>
          <w:szCs w:val="22"/>
        </w:rPr>
        <w:t xml:space="preserve"> The fixtures and standings of the basketball tournament will be announced and updated on the official page for </w:t>
      </w:r>
      <w:proofErr w:type="spellStart"/>
      <w:r>
        <w:rPr>
          <w:rFonts w:ascii="Calibri" w:hAnsi="Calibri"/>
          <w:color w:val="auto"/>
          <w:sz w:val="22"/>
          <w:szCs w:val="22"/>
        </w:rPr>
        <w:t>Atılım</w:t>
      </w:r>
      <w:proofErr w:type="spellEnd"/>
      <w:r>
        <w:rPr>
          <w:rFonts w:ascii="Calibri" w:hAnsi="Calibri"/>
          <w:color w:val="auto"/>
          <w:sz w:val="22"/>
          <w:szCs w:val="22"/>
        </w:rPr>
        <w:t xml:space="preserve"> University Directorate of Sports (http://spor.atilim.edu.tr). Teams are required to stay updated on their game days and times.</w:t>
      </w:r>
    </w:p>
    <w:p w:rsidR="00C914C0" w:rsidRPr="000569E5" w:rsidRDefault="00C914C0" w:rsidP="00C914C0">
      <w:pPr>
        <w:pStyle w:val="Default"/>
        <w:numPr>
          <w:ilvl w:val="0"/>
          <w:numId w:val="3"/>
        </w:numPr>
        <w:spacing w:after="85"/>
        <w:ind w:left="284" w:hanging="284"/>
        <w:jc w:val="both"/>
        <w:rPr>
          <w:rFonts w:ascii="Calibri" w:hAnsi="Calibri" w:cs="Calibri"/>
          <w:color w:val="auto"/>
          <w:sz w:val="22"/>
          <w:szCs w:val="22"/>
        </w:rPr>
      </w:pPr>
      <w:r>
        <w:rPr>
          <w:rFonts w:ascii="Calibri" w:hAnsi="Calibri"/>
          <w:bCs/>
          <w:color w:val="auto"/>
          <w:sz w:val="22"/>
          <w:szCs w:val="22"/>
        </w:rPr>
        <w:t xml:space="preserve">Regarding the rules not written here, the referee's decision during the match and the decisions of the Directorate of Sports in other cases are valid, and the participants in the tournament are deemed to have accepted these rules. </w:t>
      </w:r>
    </w:p>
    <w:p w:rsidR="006C34D1" w:rsidRPr="000569E5" w:rsidRDefault="00C914C0" w:rsidP="00C914C0">
      <w:pPr>
        <w:pStyle w:val="Default"/>
        <w:numPr>
          <w:ilvl w:val="0"/>
          <w:numId w:val="3"/>
        </w:numPr>
        <w:spacing w:after="85"/>
        <w:ind w:left="284" w:hanging="284"/>
        <w:jc w:val="both"/>
        <w:rPr>
          <w:rFonts w:ascii="Calibri" w:hAnsi="Calibri" w:cs="Calibri"/>
          <w:color w:val="auto"/>
          <w:sz w:val="22"/>
          <w:szCs w:val="22"/>
        </w:rPr>
      </w:pPr>
      <w:r>
        <w:rPr>
          <w:rFonts w:ascii="Calibri" w:hAnsi="Calibri"/>
          <w:color w:val="auto"/>
          <w:sz w:val="22"/>
          <w:szCs w:val="22"/>
        </w:rPr>
        <w:t xml:space="preserve"> Each team participating in the tournament is deemed to have accepted the items written here. </w:t>
      </w:r>
    </w:p>
    <w:sectPr w:rsidR="006C34D1" w:rsidRPr="000569E5" w:rsidSect="00410827">
      <w:pgSz w:w="11906" w:h="17338"/>
      <w:pgMar w:top="851" w:right="843" w:bottom="1135" w:left="1192"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729C4"/>
    <w:multiLevelType w:val="hybridMultilevel"/>
    <w:tmpl w:val="489049AE"/>
    <w:lvl w:ilvl="0" w:tplc="9702900A">
      <w:start w:val="14"/>
      <w:numFmt w:val="bullet"/>
      <w:lvlText w:val=""/>
      <w:lvlJc w:val="left"/>
      <w:pPr>
        <w:ind w:left="720" w:hanging="360"/>
      </w:pPr>
      <w:rPr>
        <w:rFonts w:ascii="Symbol" w:eastAsiaTheme="minorHAnsi" w:hAnsi="Symbol"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F334EFB"/>
    <w:multiLevelType w:val="hybridMultilevel"/>
    <w:tmpl w:val="0E8EC816"/>
    <w:lvl w:ilvl="0" w:tplc="A9604A9C">
      <w:start w:val="1"/>
      <w:numFmt w:val="decimal"/>
      <w:lvlText w:val="%1."/>
      <w:lvlJc w:val="left"/>
      <w:pPr>
        <w:tabs>
          <w:tab w:val="num" w:pos="720"/>
        </w:tabs>
        <w:ind w:left="720" w:hanging="360"/>
      </w:pPr>
      <w:rPr>
        <w:b/>
        <w:color w:val="auto"/>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 w15:restartNumberingAfterBreak="0">
    <w:nsid w:val="0F51391A"/>
    <w:multiLevelType w:val="hybridMultilevel"/>
    <w:tmpl w:val="0730100E"/>
    <w:lvl w:ilvl="0" w:tplc="654ECF10">
      <w:start w:val="1"/>
      <w:numFmt w:val="decimal"/>
      <w:lvlText w:val="%1."/>
      <w:lvlJc w:val="left"/>
      <w:pPr>
        <w:ind w:left="5606"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1DF3F59"/>
    <w:multiLevelType w:val="hybridMultilevel"/>
    <w:tmpl w:val="94E219F0"/>
    <w:lvl w:ilvl="0" w:tplc="E2F8ED8C">
      <w:start w:val="14"/>
      <w:numFmt w:val="bullet"/>
      <w:lvlText w:val=""/>
      <w:lvlJc w:val="left"/>
      <w:pPr>
        <w:ind w:left="644" w:hanging="360"/>
      </w:pPr>
      <w:rPr>
        <w:rFonts w:ascii="Symbol" w:eastAsiaTheme="minorHAnsi" w:hAnsi="Symbol" w:cs="Calibri"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4" w15:restartNumberingAfterBreak="0">
    <w:nsid w:val="1D1E3869"/>
    <w:multiLevelType w:val="hybridMultilevel"/>
    <w:tmpl w:val="2872FEEA"/>
    <w:lvl w:ilvl="0" w:tplc="9A94CD58">
      <w:start w:val="14"/>
      <w:numFmt w:val="bullet"/>
      <w:lvlText w:val="-"/>
      <w:lvlJc w:val="left"/>
      <w:pPr>
        <w:ind w:left="644" w:hanging="360"/>
      </w:pPr>
      <w:rPr>
        <w:rFonts w:ascii="Calibri" w:eastAsiaTheme="minorHAnsi" w:hAnsi="Calibri" w:cs="Calibri"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5" w15:restartNumberingAfterBreak="0">
    <w:nsid w:val="37BF681E"/>
    <w:multiLevelType w:val="hybridMultilevel"/>
    <w:tmpl w:val="DA44E5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4B74798"/>
    <w:multiLevelType w:val="hybridMultilevel"/>
    <w:tmpl w:val="51F6BC4E"/>
    <w:lvl w:ilvl="0" w:tplc="30964F30">
      <w:start w:val="9"/>
      <w:numFmt w:val="bullet"/>
      <w:lvlText w:val="-"/>
      <w:lvlJc w:val="left"/>
      <w:pPr>
        <w:ind w:left="720" w:hanging="360"/>
      </w:pPr>
      <w:rPr>
        <w:rFonts w:ascii="Calibri" w:eastAsia="Times New Roman"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
  </w:num>
  <w:num w:numId="4">
    <w:abstractNumId w:val="4"/>
  </w:num>
  <w:num w:numId="5">
    <w:abstractNumId w:val="3"/>
  </w:num>
  <w:num w:numId="6">
    <w:abstractNumId w:val="5"/>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934"/>
    <w:rsid w:val="00003737"/>
    <w:rsid w:val="00044C1A"/>
    <w:rsid w:val="000569E5"/>
    <w:rsid w:val="0006591C"/>
    <w:rsid w:val="000A084F"/>
    <w:rsid w:val="000E3842"/>
    <w:rsid w:val="00103545"/>
    <w:rsid w:val="0013212B"/>
    <w:rsid w:val="001C380A"/>
    <w:rsid w:val="001D3F68"/>
    <w:rsid w:val="00204127"/>
    <w:rsid w:val="00227C5D"/>
    <w:rsid w:val="002424EC"/>
    <w:rsid w:val="002E7D0E"/>
    <w:rsid w:val="00345209"/>
    <w:rsid w:val="00363626"/>
    <w:rsid w:val="003B6B74"/>
    <w:rsid w:val="003F679A"/>
    <w:rsid w:val="00410827"/>
    <w:rsid w:val="00482B49"/>
    <w:rsid w:val="0048359E"/>
    <w:rsid w:val="004B3520"/>
    <w:rsid w:val="00536270"/>
    <w:rsid w:val="00562A32"/>
    <w:rsid w:val="005874A0"/>
    <w:rsid w:val="005977A4"/>
    <w:rsid w:val="006C0B50"/>
    <w:rsid w:val="006C34D1"/>
    <w:rsid w:val="006D0688"/>
    <w:rsid w:val="00743BDC"/>
    <w:rsid w:val="007B2082"/>
    <w:rsid w:val="007E138E"/>
    <w:rsid w:val="008F75C3"/>
    <w:rsid w:val="00982020"/>
    <w:rsid w:val="00996047"/>
    <w:rsid w:val="009C325E"/>
    <w:rsid w:val="00A40D56"/>
    <w:rsid w:val="00A461A0"/>
    <w:rsid w:val="00AB4FB1"/>
    <w:rsid w:val="00AF3292"/>
    <w:rsid w:val="00B02D88"/>
    <w:rsid w:val="00B65056"/>
    <w:rsid w:val="00B66F22"/>
    <w:rsid w:val="00BF52E5"/>
    <w:rsid w:val="00C32A40"/>
    <w:rsid w:val="00C544E5"/>
    <w:rsid w:val="00C54B72"/>
    <w:rsid w:val="00C914C0"/>
    <w:rsid w:val="00CB6B81"/>
    <w:rsid w:val="00D42F66"/>
    <w:rsid w:val="00D957FE"/>
    <w:rsid w:val="00D97FE7"/>
    <w:rsid w:val="00DA43A7"/>
    <w:rsid w:val="00DF6A3C"/>
    <w:rsid w:val="00E041AA"/>
    <w:rsid w:val="00E87934"/>
    <w:rsid w:val="00EA0A3C"/>
    <w:rsid w:val="00EF48AE"/>
    <w:rsid w:val="00F00C88"/>
    <w:rsid w:val="00FF0BF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CD0D86-E788-4300-ABE8-5F08A82F2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7934"/>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E87934"/>
    <w:pPr>
      <w:keepNext/>
      <w:spacing w:before="240" w:after="60"/>
      <w:outlineLvl w:val="0"/>
    </w:pPr>
    <w:rPr>
      <w:rFonts w:ascii="Cambria" w:hAnsi="Cambria"/>
      <w:b/>
      <w:bCs/>
      <w:kern w:val="32"/>
      <w:sz w:val="32"/>
      <w:szCs w:val="32"/>
      <w:lang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E8793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alk1Char">
    <w:name w:val="Başlık 1 Char"/>
    <w:basedOn w:val="VarsaylanParagrafYazTipi"/>
    <w:link w:val="Balk1"/>
    <w:rsid w:val="00E87934"/>
    <w:rPr>
      <w:rFonts w:ascii="Cambria" w:eastAsia="Times New Roman" w:hAnsi="Cambria" w:cs="Times New Roman"/>
      <w:b/>
      <w:bCs/>
      <w:kern w:val="32"/>
      <w:sz w:val="32"/>
      <w:szCs w:val="32"/>
      <w:lang w:val="en-US" w:eastAsia="x-none"/>
    </w:rPr>
  </w:style>
  <w:style w:type="character" w:styleId="Gl">
    <w:name w:val="Strong"/>
    <w:qFormat/>
    <w:rsid w:val="00E87934"/>
    <w:rPr>
      <w:b/>
      <w:bCs/>
    </w:rPr>
  </w:style>
  <w:style w:type="paragraph" w:styleId="ListeParagraf">
    <w:name w:val="List Paragraph"/>
    <w:basedOn w:val="Normal"/>
    <w:uiPriority w:val="34"/>
    <w:qFormat/>
    <w:rsid w:val="00B650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165</TotalTime>
  <Pages>2</Pages>
  <Words>714</Words>
  <Characters>4071</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Admin</cp:lastModifiedBy>
  <cp:revision>59</cp:revision>
  <dcterms:created xsi:type="dcterms:W3CDTF">2018-01-16T09:02:00Z</dcterms:created>
  <dcterms:modified xsi:type="dcterms:W3CDTF">2023-10-13T13:32:00Z</dcterms:modified>
</cp:coreProperties>
</file>